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2"/>
        <w:rPr>
          <w:rFonts w:ascii="Arial Narrow" w:hAnsi="Arial Narrow"/>
        </w:rPr>
      </w:pPr>
      <w:r>
        <w:rPr>
          <w:rFonts w:ascii="Arial Narrow" w:hAnsi="Arial Narrow"/>
        </w:rPr>
        <w:t>NIEPUBLICZNE PRZEDSZKOLE NUTKI</w:t>
      </w:r>
    </w:p>
    <w:p>
      <w:pPr>
        <w:pStyle w:val="Nagwek2"/>
        <w:rPr>
          <w:rFonts w:ascii="Arial Narrow" w:hAnsi="Arial Narrow"/>
        </w:rPr>
      </w:pPr>
      <w:r>
        <w:rPr>
          <w:rFonts w:ascii="Arial Narrow" w:hAnsi="Arial Narrow"/>
        </w:rPr>
        <w:t>ul.  Sobieskiego 198 Bielsko-Biała</w:t>
      </w:r>
    </w:p>
    <w:p>
      <w:pPr>
        <w:pStyle w:val="Nagwek2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tel.: 609 682 114</w:t>
      </w:r>
    </w:p>
    <w:p>
      <w:pPr>
        <w:pStyle w:val="Tytu"/>
        <w:rPr>
          <w:rFonts w:ascii="Arial Narrow" w:hAnsi="Arial Narrow"/>
          <w:b w:val="false"/>
          <w:b w:val="false"/>
          <w:sz w:val="36"/>
          <w:szCs w:val="36"/>
        </w:rPr>
      </w:pPr>
      <w:r>
        <w:rPr>
          <w:rFonts w:ascii="Arial Narrow" w:hAnsi="Arial Narrow"/>
          <w:b w:val="false"/>
          <w:sz w:val="36"/>
          <w:szCs w:val="36"/>
        </w:rPr>
      </w:r>
    </w:p>
    <w:p>
      <w:pPr>
        <w:pStyle w:val="Normal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  <w:t xml:space="preserve">UMOWA O ŚWIADCZENIE USŁUG DYDAKTYCZNO – WYCHOWAWCZO – OPIEKUŃCZYCH </w:t>
      </w:r>
    </w:p>
    <w:p>
      <w:pPr>
        <w:pStyle w:val="Normal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  <w:t>W ROKU SZKOLNYM</w:t>
      </w:r>
    </w:p>
    <w:p>
      <w:pPr>
        <w:pStyle w:val="Normal"/>
        <w:jc w:val="center"/>
        <w:rPr/>
      </w:pPr>
      <w:r>
        <w:rPr>
          <w:rFonts w:ascii="Arial Narrow" w:hAnsi="Arial Narrow"/>
          <w:b/>
        </w:rPr>
        <w:t>202</w:t>
      </w:r>
      <w:r>
        <w:rPr>
          <w:rFonts w:ascii="Arial Narrow" w:hAnsi="Arial Narrow"/>
          <w:b/>
        </w:rPr>
        <w:t>6</w:t>
      </w:r>
      <w:r>
        <w:rPr>
          <w:rFonts w:ascii="Arial Narrow" w:hAnsi="Arial Narrow"/>
          <w:b/>
        </w:rPr>
        <w:t>/202</w:t>
      </w:r>
      <w:r>
        <w:rPr>
          <w:rFonts w:ascii="Arial Narrow" w:hAnsi="Arial Narrow"/>
          <w:b/>
        </w:rPr>
        <w:t>7</w:t>
      </w:r>
    </w:p>
    <w:p>
      <w:pPr>
        <w:pStyle w:val="Normal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Zawarta w Bielsku-Białej dnia ......................... pomiędzy Placówką Oświatową NUTKI mającą siedzibę przy ul. Sobieskiego 198 w Bielsku-Białej, w imieniu której dział Bożena Cieślar, prowadząca Niepubliczne Przedszkole NUTKI zwane w dalszej treści „Placówką”</w:t>
      </w:r>
    </w:p>
    <w:p>
      <w:pPr>
        <w:pStyle w:val="Normal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</w:t>
      </w:r>
    </w:p>
    <w:p>
      <w:pPr>
        <w:pStyle w:val="Normal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Panią/Panem………………………………………….., zamieszkałą / zamieszkałym w……………………………………………………………..</w:t>
      </w:r>
    </w:p>
    <w:p>
      <w:pPr>
        <w:pStyle w:val="Normal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ul………………………………………………………..., legitymującą/legitymującym się dowodem osobistym </w:t>
      </w:r>
    </w:p>
    <w:p>
      <w:pPr>
        <w:pStyle w:val="Normal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o numerze………………………………………………, wydanym przez …………………………………………….……………………………….,</w:t>
      </w:r>
    </w:p>
    <w:p>
      <w:pPr>
        <w:pStyle w:val="Normal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posiadającą/posiadającym nr PESEL…………………………………………………………………………………………………………………...</w:t>
      </w:r>
    </w:p>
    <w:p>
      <w:pPr>
        <w:pStyle w:val="Normal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</w:r>
    </w:p>
    <w:p>
      <w:pPr>
        <w:pStyle w:val="Normal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zwaną/zwanym w dalszej treści „Rodzicem”.</w:t>
      </w:r>
    </w:p>
    <w:p>
      <w:pPr>
        <w:pStyle w:val="Normal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</w:r>
    </w:p>
    <w:p>
      <w:pPr>
        <w:pStyle w:val="Normal"/>
        <w:rPr>
          <w:rFonts w:ascii="Arial Narrow" w:hAnsi="Arial Narrow"/>
          <w:b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rFonts w:ascii="Arial Narrow" w:hAnsi="Arial Narrow"/>
          <w:b/>
          <w:sz w:val="18"/>
          <w:szCs w:val="18"/>
        </w:rPr>
        <w:t>§ 1</w:t>
      </w:r>
    </w:p>
    <w:p>
      <w:pPr>
        <w:pStyle w:val="Normal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Rodzice powierzają placówce na zasadach i warunkach określonych niniejszą umową opiekę: </w:t>
      </w:r>
    </w:p>
    <w:p>
      <w:pPr>
        <w:pStyle w:val="Normal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od dnia……………………………………………………………………………………………………………………………………………………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nad małoletnią/małoletnim............................................................................................................................................................................, urodzoną/urodzonym dnia……….................................................................................................................................................................., </w:t>
      </w:r>
    </w:p>
    <w:p>
      <w:pPr>
        <w:pStyle w:val="Normal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posiadającą/posiadającym nr PESEL ……………………………..............................................zwaną/zwanym w dalszej treści „Dzieckiem”.</w:t>
      </w:r>
    </w:p>
    <w:p>
      <w:pPr>
        <w:pStyle w:val="Normal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</w:r>
    </w:p>
    <w:p>
      <w:pPr>
        <w:pStyle w:val="Normal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</w:r>
    </w:p>
    <w:p>
      <w:pPr>
        <w:pStyle w:val="Normal"/>
        <w:jc w:val="center"/>
        <w:rPr>
          <w:rFonts w:ascii="Arial Narrow" w:hAnsi="Arial Narrow"/>
          <w:b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§ 2</w:t>
      </w:r>
    </w:p>
    <w:p>
      <w:pPr>
        <w:pStyle w:val="Normal"/>
        <w:tabs>
          <w:tab w:val="clear" w:pos="708"/>
          <w:tab w:val="left" w:pos="360" w:leader="none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1.</w:t>
      </w:r>
      <w:r>
        <w:rPr>
          <w:rFonts w:ascii="Arial Narrow" w:hAnsi="Arial Narrow"/>
          <w:sz w:val="18"/>
          <w:szCs w:val="18"/>
        </w:rPr>
        <w:t xml:space="preserve">   Placówka  zobowiązuje się do: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realizacji celów i zadań określonych w Ustawie o systemie oświaty i przepisach wydanych na jej podstawie oraz w Konwencji praw dziecka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sprawowania opieki nad Dzieckiem w sposób dostosowany do jego wieku i potrzeb rozwojowych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przypadku każdorazowej nieobecności dziecka w placówce odliczenia dziennej stawki żywieniowej</w:t>
      </w:r>
    </w:p>
    <w:p>
      <w:pPr>
        <w:pStyle w:val="Normal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</w:r>
    </w:p>
    <w:p>
      <w:pPr>
        <w:pStyle w:val="Normal"/>
        <w:tabs>
          <w:tab w:val="clear" w:pos="708"/>
          <w:tab w:val="left" w:pos="360" w:leader="none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2.</w:t>
      </w:r>
      <w:r>
        <w:rPr>
          <w:rFonts w:ascii="Arial Narrow" w:hAnsi="Arial Narrow"/>
          <w:sz w:val="18"/>
          <w:szCs w:val="18"/>
        </w:rPr>
        <w:t xml:space="preserve">    Realizując zobowiązania, o których mowa w ust. 1, placówka zapewnia Dziecku: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bezpieczeństwo w czasie pobytu w placówce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fachową opiekę wychowawczo-dydaktyczną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realizację podstawy programowej wychowania przedszkolnego zgodnie z art.14 ust 2. Ustawy o systemie oświaty z dnia 7 września 1991r.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bazę dydaktyczną odpowiednią do oferowanych usług</w:t>
      </w:r>
    </w:p>
    <w:p>
      <w:pPr>
        <w:pStyle w:val="Normal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</w:r>
    </w:p>
    <w:p>
      <w:pPr>
        <w:pStyle w:val="Normal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3.</w:t>
      </w:r>
      <w:r>
        <w:rPr>
          <w:rFonts w:ascii="Arial Narrow" w:hAnsi="Arial Narrow"/>
          <w:sz w:val="18"/>
          <w:szCs w:val="18"/>
        </w:rPr>
        <w:t xml:space="preserve">   Placówka  umożliwia Dziecku szereg zajęć ponadprogramowych: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j. angielski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zajęcia muzyczno-rytmiczne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ascii="Arial Narrow" w:hAnsi="Arial Narrow"/>
          <w:sz w:val="18"/>
          <w:szCs w:val="18"/>
        </w:rPr>
        <w:t>zajęcia sportowe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ascii="Arial Narrow" w:hAnsi="Arial Narrow"/>
          <w:sz w:val="18"/>
          <w:szCs w:val="18"/>
        </w:rPr>
        <w:t>glottodydaktyka ojczystojęzyczna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zajęcia kynoterapeutyczne lub przyrodnicze, lub eksperymenty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zajęcia kulinarne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ascii="Arial Narrow" w:hAnsi="Arial Narrow"/>
          <w:sz w:val="18"/>
          <w:szCs w:val="18"/>
        </w:rPr>
        <w:t>wycieczki krajoznawcze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</w:tabs>
        <w:spacing w:lineRule="auto" w:line="240" w:before="0" w:after="0"/>
        <w:rPr/>
      </w:pPr>
      <w:r>
        <w:rPr>
          <w:rFonts w:ascii="Arial Narrow" w:hAnsi="Arial Narrow"/>
          <w:sz w:val="18"/>
          <w:szCs w:val="18"/>
        </w:rPr>
        <w:t xml:space="preserve">imprezy okolicznościowe (urodziny, wigilijki, śniadania wielkanocne),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</w:tabs>
        <w:spacing w:lineRule="auto" w:line="240" w:before="0" w:after="0"/>
        <w:rPr/>
      </w:pPr>
      <w:r>
        <w:rPr>
          <w:rFonts w:ascii="Arial Narrow" w:hAnsi="Arial Narrow"/>
          <w:sz w:val="18"/>
          <w:szCs w:val="18"/>
        </w:rPr>
        <w:t>przedstawienia teatralne, koncerty, itp.,  odbywające się na terenie placówki oraz poza nią</w:t>
      </w:r>
    </w:p>
    <w:p>
      <w:pPr>
        <w:pStyle w:val="Normal"/>
        <w:tabs>
          <w:tab w:val="clear" w:pos="708"/>
          <w:tab w:val="left" w:pos="360" w:leader="none"/>
        </w:tabs>
        <w:ind w:left="720" w:hanging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</w:r>
    </w:p>
    <w:p>
      <w:pPr>
        <w:pStyle w:val="Normal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Rodzaj zajęć każdorazowo określany jest przez dyrektora i dostosowany jest do wieku i możliwości Dziecka. Zajęcia finansowane są ze środków placówki.</w:t>
      </w:r>
    </w:p>
    <w:p>
      <w:pPr>
        <w:pStyle w:val="Normal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</w:r>
    </w:p>
    <w:p>
      <w:pPr>
        <w:pStyle w:val="Normal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4.</w:t>
      </w:r>
      <w:r>
        <w:rPr>
          <w:rFonts w:ascii="Arial Narrow" w:hAnsi="Arial Narrow"/>
          <w:sz w:val="18"/>
          <w:szCs w:val="18"/>
        </w:rPr>
        <w:t xml:space="preserve">   Placówka zapewnia odpłatne wyżywienie w postaci 3 posiłków dziennie: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śniadanie,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obiad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podwieczorek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</w:r>
    </w:p>
    <w:p>
      <w:pPr>
        <w:pStyle w:val="Normal"/>
        <w:jc w:val="both"/>
        <w:rPr/>
      </w:pPr>
      <w:r>
        <w:rPr>
          <w:rFonts w:ascii="Arial Narrow" w:hAnsi="Arial Narrow"/>
          <w:sz w:val="18"/>
          <w:szCs w:val="18"/>
        </w:rPr>
        <w:t xml:space="preserve">     </w:t>
      </w:r>
      <w:r>
        <w:rPr>
          <w:rFonts w:ascii="Arial Narrow" w:hAnsi="Arial Narrow"/>
          <w:sz w:val="18"/>
          <w:szCs w:val="18"/>
        </w:rPr>
        <w:t xml:space="preserve">Dzienna stawka żywieniowa dla Dziecka wynosi 20.00 zł. Opłata za wyżywienie wyliczana jest poprzez pomnożenie dziennej stawki żywieniowej przez liczbę dni obecności dziecka w Placówce i pobierana jest z dołu, </w:t>
      </w:r>
      <w:r>
        <w:rPr>
          <w:rFonts w:ascii="Arial Narrow" w:hAnsi="Arial Narrow"/>
          <w:b/>
          <w:sz w:val="18"/>
          <w:szCs w:val="18"/>
        </w:rPr>
        <w:t>do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b/>
          <w:bCs/>
          <w:sz w:val="18"/>
          <w:szCs w:val="18"/>
        </w:rPr>
        <w:t xml:space="preserve">10 </w:t>
      </w:r>
      <w:r>
        <w:rPr>
          <w:rFonts w:ascii="Arial Narrow" w:hAnsi="Arial Narrow"/>
          <w:b/>
          <w:sz w:val="18"/>
          <w:szCs w:val="18"/>
        </w:rPr>
        <w:t>dnia</w:t>
      </w:r>
      <w:r>
        <w:rPr>
          <w:rFonts w:ascii="Arial Narrow" w:hAnsi="Arial Narrow"/>
          <w:sz w:val="18"/>
          <w:szCs w:val="18"/>
        </w:rPr>
        <w:t xml:space="preserve"> każdego miesiąca. Wysokość dziennej stawki żywieniowej może ulec zmianie, o czym Rodzice zostaną poinformowani najpóźniej 1 miesiąc przed wprowadzeniem zmiany.  </w:t>
      </w:r>
    </w:p>
    <w:p>
      <w:pPr>
        <w:pStyle w:val="Normal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5.</w:t>
      </w:r>
      <w:r>
        <w:rPr>
          <w:rFonts w:ascii="Arial Narrow" w:hAnsi="Arial Narrow"/>
          <w:sz w:val="18"/>
          <w:szCs w:val="18"/>
        </w:rPr>
        <w:t xml:space="preserve"> Placówka funkcjonuje przez cały rok i umożliwia Dziecku uczestnictwo w zajęciach w okresie wakacji poza dwutygodniowym okresem przeznaczonym na prace remontowe, wyznaczonym przez dyrektora placówki (ostatni tydzień lipca i pierwszy tydzień sierpnia).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/>
      </w:pPr>
      <w:r>
        <w:rPr>
          <w:rFonts w:ascii="Arial Narrow" w:hAnsi="Arial Narrow"/>
          <w:b/>
          <w:sz w:val="18"/>
          <w:szCs w:val="18"/>
        </w:rPr>
        <w:t>6.</w:t>
      </w:r>
      <w:r>
        <w:rPr>
          <w:rFonts w:ascii="Arial Narrow" w:hAnsi="Arial Narrow"/>
          <w:sz w:val="18"/>
          <w:szCs w:val="18"/>
        </w:rPr>
        <w:t xml:space="preserve">  Placówka  jest otwarta od poniedziałku do piątku w godzinach od</w:t>
      </w:r>
      <w:r>
        <w:rPr>
          <w:rFonts w:ascii="Arial Narrow" w:hAnsi="Arial Narrow"/>
          <w:color w:val="FF0000"/>
          <w:sz w:val="18"/>
          <w:szCs w:val="18"/>
        </w:rPr>
        <w:t xml:space="preserve"> </w:t>
      </w:r>
      <w:r>
        <w:rPr>
          <w:rFonts w:ascii="Arial Narrow" w:hAnsi="Arial Narrow"/>
          <w:b w:val="false"/>
          <w:bCs w:val="false"/>
          <w:color w:val="000000"/>
          <w:sz w:val="18"/>
          <w:szCs w:val="18"/>
        </w:rPr>
        <w:t>6</w:t>
      </w:r>
      <w:r>
        <w:rPr>
          <w:rFonts w:ascii="Arial Narrow" w:hAnsi="Arial Narrow"/>
          <w:color w:val="000000"/>
          <w:sz w:val="18"/>
          <w:szCs w:val="18"/>
        </w:rPr>
        <w:t>.4</w:t>
      </w:r>
      <w:r>
        <w:rPr>
          <w:rFonts w:ascii="Arial Narrow" w:hAnsi="Arial Narrow"/>
          <w:sz w:val="18"/>
          <w:szCs w:val="18"/>
        </w:rPr>
        <w:t>5 do 16.45.</w:t>
      </w:r>
      <w:r>
        <w:rPr>
          <w:rFonts w:ascii="Arial Narrow" w:hAnsi="Arial Narrow"/>
          <w:color w:val="FF0000"/>
          <w:sz w:val="18"/>
          <w:szCs w:val="18"/>
        </w:rPr>
        <w:t xml:space="preserve"> 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Arial Narrow" w:hAnsi="Arial Narrow"/>
          <w:b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/>
      </w:pPr>
      <w:r>
        <w:rPr>
          <w:rFonts w:ascii="Arial Narrow" w:hAnsi="Arial Narrow"/>
          <w:b/>
          <w:sz w:val="18"/>
          <w:szCs w:val="18"/>
        </w:rPr>
        <w:t>7</w:t>
      </w:r>
      <w:r>
        <w:rPr>
          <w:rFonts w:ascii="Arial Narrow" w:hAnsi="Arial Narrow"/>
          <w:sz w:val="18"/>
          <w:szCs w:val="18"/>
        </w:rPr>
        <w:t>. Placówka jest zamknięta w dni ustawowo wolne od pracy oraz  w następujące dni: Stary Rok, Wielki Piątek,</w:t>
      </w:r>
    </w:p>
    <w:p>
      <w:pPr>
        <w:pStyle w:val="Normal"/>
        <w:tabs>
          <w:tab w:val="clear" w:pos="708"/>
          <w:tab w:val="left" w:pos="360" w:leader="none"/>
        </w:tabs>
        <w:jc w:val="both"/>
        <w:rPr/>
      </w:pPr>
      <w:r>
        <w:rPr>
          <w:rFonts w:ascii="Arial Narrow" w:hAnsi="Arial Narrow"/>
          <w:sz w:val="18"/>
          <w:szCs w:val="18"/>
        </w:rPr>
        <w:t xml:space="preserve">2 maja, piątek po Bożym Ciele oraz w </w:t>
      </w:r>
      <w:r>
        <w:rPr>
          <w:sz w:val="18"/>
          <w:szCs w:val="18"/>
        </w:rPr>
        <w:t>dwa dni, zmienne w każdym nowym roku szkolnym, o których rodzice/prawni opiekunowie zostaną poinformowani 1 września</w:t>
      </w:r>
      <w:r>
        <w:rPr>
          <w:rFonts w:ascii="Arial Narrow" w:hAnsi="Arial Narrow"/>
          <w:sz w:val="18"/>
          <w:szCs w:val="18"/>
        </w:rPr>
        <w:t>.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>§ 3</w:t>
      </w:r>
    </w:p>
    <w:p>
      <w:pPr>
        <w:pStyle w:val="Normal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</w:r>
    </w:p>
    <w:p>
      <w:pPr>
        <w:pStyle w:val="Normal"/>
        <w:rPr>
          <w:rFonts w:ascii="Arial Narrow" w:hAnsi="Arial Narrow"/>
          <w:b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Rodzice zobowiązują się do:</w:t>
      </w:r>
    </w:p>
    <w:p>
      <w:pPr>
        <w:pStyle w:val="Normal"/>
        <w:tabs>
          <w:tab w:val="clear" w:pos="708"/>
          <w:tab w:val="left" w:pos="360" w:leader="none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</w:t>
      </w:r>
      <w:r>
        <w:rPr>
          <w:rFonts w:ascii="Arial Narrow" w:hAnsi="Arial Narrow"/>
          <w:b/>
          <w:sz w:val="18"/>
          <w:szCs w:val="18"/>
        </w:rPr>
        <w:t>a)</w:t>
      </w:r>
      <w:r>
        <w:rPr>
          <w:rFonts w:ascii="Arial Narrow" w:hAnsi="Arial Narrow"/>
          <w:sz w:val="18"/>
          <w:szCs w:val="18"/>
        </w:rPr>
        <w:t xml:space="preserve"> zapoznania się i przestrzegania statutu placówki dostępnego w jej siedzibie;</w:t>
      </w:r>
    </w:p>
    <w:p>
      <w:pPr>
        <w:pStyle w:val="Normal"/>
        <w:tabs>
          <w:tab w:val="clear" w:pos="708"/>
          <w:tab w:val="left" w:pos="360" w:leader="none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b/>
          <w:sz w:val="18"/>
          <w:szCs w:val="18"/>
        </w:rPr>
        <w:t>b)</w:t>
      </w:r>
      <w:r>
        <w:rPr>
          <w:rFonts w:ascii="Arial Narrow" w:hAnsi="Arial Narrow"/>
          <w:sz w:val="18"/>
          <w:szCs w:val="18"/>
        </w:rPr>
        <w:t xml:space="preserve"> telefonicznego informowania placówki o spóźnieniu dziecka do godz. 8.30;</w:t>
      </w:r>
    </w:p>
    <w:p>
      <w:pPr>
        <w:pStyle w:val="Normal"/>
        <w:tabs>
          <w:tab w:val="clear" w:pos="708"/>
          <w:tab w:val="left" w:pos="360" w:leader="none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b/>
          <w:sz w:val="18"/>
          <w:szCs w:val="18"/>
        </w:rPr>
        <w:t>c)</w:t>
      </w:r>
      <w:r>
        <w:rPr>
          <w:rFonts w:ascii="Arial Narrow" w:hAnsi="Arial Narrow"/>
          <w:sz w:val="18"/>
          <w:szCs w:val="18"/>
        </w:rPr>
        <w:t xml:space="preserve"> osobistego przyprowadzania dziecka do placówki i odprowadzania go po zakończeniu zajęć lub pisemnego upoważnienia do tego osoby trzeciej;</w:t>
      </w:r>
    </w:p>
    <w:p>
      <w:pPr>
        <w:pStyle w:val="Normal"/>
        <w:tabs>
          <w:tab w:val="clear" w:pos="708"/>
          <w:tab w:val="left" w:pos="360" w:leader="none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b/>
          <w:sz w:val="18"/>
          <w:szCs w:val="18"/>
        </w:rPr>
        <w:t>d)</w:t>
      </w:r>
      <w:r>
        <w:rPr>
          <w:rFonts w:ascii="Arial Narrow" w:hAnsi="Arial Narrow"/>
          <w:sz w:val="18"/>
          <w:szCs w:val="18"/>
        </w:rPr>
        <w:t xml:space="preserve"> przyprowadzenia do placówki dziecka zdrowego i zdolnego do zajęć także poza siedzibą placówki. Placówka nie zapewnia opieki dzieciom, które nie mogą brać udziału w zajęciach poza siedzibą placówki.</w:t>
      </w:r>
    </w:p>
    <w:p>
      <w:pPr>
        <w:pStyle w:val="Normal"/>
        <w:tabs>
          <w:tab w:val="clear" w:pos="708"/>
          <w:tab w:val="left" w:pos="360" w:leader="none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b/>
          <w:sz w:val="18"/>
          <w:szCs w:val="18"/>
        </w:rPr>
        <w:t>e)</w:t>
      </w:r>
      <w:r>
        <w:rPr>
          <w:rFonts w:ascii="Arial Narrow" w:hAnsi="Arial Narrow"/>
          <w:sz w:val="18"/>
          <w:szCs w:val="18"/>
        </w:rPr>
        <w:t xml:space="preserve"> informowania dyrektora lub nauczyciela grupy o przyczynach nieobecności dziecka trwającej powyżej trzech dni;</w:t>
      </w:r>
    </w:p>
    <w:p>
      <w:pPr>
        <w:pStyle w:val="Normal"/>
        <w:tabs>
          <w:tab w:val="clear" w:pos="708"/>
          <w:tab w:val="left" w:pos="360" w:leader="none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b/>
          <w:sz w:val="18"/>
          <w:szCs w:val="18"/>
        </w:rPr>
        <w:t>f)</w:t>
      </w:r>
      <w:r>
        <w:rPr>
          <w:rFonts w:ascii="Arial Narrow" w:hAnsi="Arial Narrow"/>
          <w:sz w:val="18"/>
          <w:szCs w:val="18"/>
        </w:rPr>
        <w:t xml:space="preserve"> niezwłocznego zawiadomienia dyrektora o chorobie zakaźnej Dziecka.</w:t>
      </w:r>
    </w:p>
    <w:p>
      <w:pPr>
        <w:pStyle w:val="Normal"/>
        <w:tabs>
          <w:tab w:val="clear" w:pos="708"/>
          <w:tab w:val="left" w:pos="360" w:leader="none"/>
        </w:tabs>
        <w:rPr/>
      </w:pPr>
      <w:r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b/>
          <w:sz w:val="18"/>
          <w:szCs w:val="18"/>
        </w:rPr>
        <w:t>g)</w:t>
      </w:r>
      <w:r>
        <w:rPr>
          <w:rFonts w:ascii="Arial Narrow" w:hAnsi="Arial Narrow"/>
          <w:sz w:val="18"/>
          <w:szCs w:val="18"/>
        </w:rPr>
        <w:t xml:space="preserve"> terminowego uiszczania </w:t>
      </w:r>
      <w:r>
        <w:rPr>
          <w:rFonts w:ascii="Arial Narrow" w:hAnsi="Arial Narrow"/>
          <w:b/>
          <w:sz w:val="18"/>
          <w:szCs w:val="18"/>
        </w:rPr>
        <w:t>do 10 dnia</w:t>
      </w:r>
      <w:r>
        <w:rPr>
          <w:rFonts w:ascii="Arial Narrow" w:hAnsi="Arial Narrow"/>
          <w:sz w:val="18"/>
          <w:szCs w:val="18"/>
        </w:rPr>
        <w:t xml:space="preserve"> każdego miesiąca z góry miesięcznej opłaty za czesne, które  w roku szkolnym 202</w:t>
      </w:r>
      <w:r>
        <w:rPr>
          <w:rFonts w:ascii="Arial Narrow" w:hAnsi="Arial Narrow"/>
          <w:sz w:val="18"/>
          <w:szCs w:val="18"/>
        </w:rPr>
        <w:t>6</w:t>
      </w:r>
      <w:r>
        <w:rPr>
          <w:rFonts w:ascii="Arial Narrow" w:hAnsi="Arial Narrow"/>
          <w:sz w:val="18"/>
          <w:szCs w:val="18"/>
        </w:rPr>
        <w:t>/202</w:t>
      </w:r>
      <w:r>
        <w:rPr>
          <w:rFonts w:ascii="Arial Narrow" w:hAnsi="Arial Narrow"/>
          <w:sz w:val="18"/>
          <w:szCs w:val="18"/>
        </w:rPr>
        <w:t>7</w:t>
      </w:r>
      <w:r>
        <w:rPr>
          <w:rFonts w:ascii="Arial Narrow" w:hAnsi="Arial Narrow"/>
          <w:sz w:val="18"/>
          <w:szCs w:val="18"/>
        </w:rPr>
        <w:t xml:space="preserve"> wynosi 850,00 zł i nie podlega zwrotowi w przypadku choroby lub urlopowania dziecka.</w:t>
      </w:r>
    </w:p>
    <w:p>
      <w:pPr>
        <w:pStyle w:val="Normal"/>
        <w:tabs>
          <w:tab w:val="clear" w:pos="708"/>
          <w:tab w:val="left" w:pos="360" w:leader="none"/>
        </w:tabs>
        <w:rPr/>
      </w:pPr>
      <w:r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b/>
          <w:sz w:val="18"/>
          <w:szCs w:val="18"/>
        </w:rPr>
        <w:t>h)</w:t>
      </w:r>
      <w:r>
        <w:rPr>
          <w:rFonts w:ascii="Arial Narrow" w:hAnsi="Arial Narrow"/>
          <w:sz w:val="18"/>
          <w:szCs w:val="18"/>
        </w:rPr>
        <w:t xml:space="preserve"> wpłacenia  jednorazowej, bezzwrotnej opłaty administracyjnej która w roku 202</w:t>
      </w:r>
      <w:r>
        <w:rPr>
          <w:rFonts w:ascii="Arial Narrow" w:hAnsi="Arial Narrow"/>
          <w:sz w:val="18"/>
          <w:szCs w:val="18"/>
        </w:rPr>
        <w:t>6</w:t>
      </w:r>
      <w:r>
        <w:rPr>
          <w:rFonts w:ascii="Arial Narrow" w:hAnsi="Arial Narrow"/>
          <w:sz w:val="18"/>
          <w:szCs w:val="18"/>
        </w:rPr>
        <w:t>/202</w:t>
      </w:r>
      <w:r>
        <w:rPr>
          <w:rFonts w:ascii="Arial Narrow" w:hAnsi="Arial Narrow"/>
          <w:sz w:val="18"/>
          <w:szCs w:val="18"/>
        </w:rPr>
        <w:t>7</w:t>
      </w:r>
      <w:r>
        <w:rPr>
          <w:rFonts w:ascii="Arial Narrow" w:hAnsi="Arial Narrow"/>
          <w:sz w:val="18"/>
          <w:szCs w:val="18"/>
        </w:rPr>
        <w:t xml:space="preserve"> wynosi 500 zł. Warunkiem zwolnienia z w/w kwoty przy podpisaniu umowy na kolejny rok jest zachowanie ciągłości Umowy.</w:t>
      </w:r>
    </w:p>
    <w:p>
      <w:pPr>
        <w:pStyle w:val="Normal"/>
        <w:tabs>
          <w:tab w:val="clear" w:pos="708"/>
          <w:tab w:val="left" w:pos="360" w:leader="none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Płatności należy dokonać na konto:  Alior Bank</w:t>
      </w:r>
    </w:p>
    <w:p>
      <w:pPr>
        <w:pStyle w:val="Normal"/>
        <w:tabs>
          <w:tab w:val="clear" w:pos="708"/>
          <w:tab w:val="left" w:pos="360" w:leader="none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78 2490 0005 0000 4500 2548 6500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</w:tabs>
        <w:spacing w:lineRule="auto" w:line="240" w:before="0" w:after="0"/>
        <w:ind w:left="0" w:firstLine="225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opłacenia ubezpieczenia Dziecka, na własny koszt, od następstw nieszczęśliwych wypadków niezwłocznie po rozpoczęciu przez nie uczęszczania do placówki, z jednoczesnym przyjęciem do wiadomości, że placówka umożliwia grupowe ubezpieczenie dzieci od następstw nieszczęśliwych wypadków.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ind w:left="225" w:hanging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</w:tabs>
        <w:spacing w:lineRule="auto" w:line="240" w:before="0" w:after="0"/>
        <w:ind w:left="0" w:firstLine="225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opłacenia podręcznika dla Dziecka (koniecznego do zajęć edukacyjnych).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</w:r>
    </w:p>
    <w:p>
      <w:pPr>
        <w:pStyle w:val="Normal"/>
        <w:tabs>
          <w:tab w:val="clear" w:pos="708"/>
          <w:tab w:val="left" w:pos="360" w:leader="none"/>
        </w:tabs>
        <w:ind w:left="225" w:hanging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j) </w:t>
      </w:r>
      <w:r>
        <w:rPr>
          <w:rFonts w:ascii="Arial Narrow" w:hAnsi="Arial Narrow"/>
          <w:sz w:val="18"/>
          <w:szCs w:val="18"/>
        </w:rPr>
        <w:t xml:space="preserve"> dostarczania rzeczy osobistych dla Dziecka wg podanej listy.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360" w:leader="none"/>
        </w:tabs>
        <w:spacing w:lineRule="auto" w:line="240" w:before="0"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uczęszczania  na zebrania rodziców.</w:t>
      </w:r>
    </w:p>
    <w:p>
      <w:pPr>
        <w:pStyle w:val="Normal"/>
        <w:tabs>
          <w:tab w:val="clear" w:pos="708"/>
          <w:tab w:val="left" w:pos="360" w:leader="none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</w:r>
    </w:p>
    <w:p>
      <w:pPr>
        <w:pStyle w:val="Normal"/>
        <w:jc w:val="center"/>
        <w:rPr>
          <w:rFonts w:ascii="Arial Narrow" w:hAnsi="Arial Narrow"/>
          <w:b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§ 4</w:t>
      </w:r>
    </w:p>
    <w:p>
      <w:pPr>
        <w:pStyle w:val="Normal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</w:r>
    </w:p>
    <w:p>
      <w:pPr>
        <w:pStyle w:val="Normal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Placówka zastrzega sobie możliwość zmiany opłaty stałej w trakcie trwania umowy w przypadku nieprzewidywalnych w dniu zawarcia umowy zmian gospodarczych (np. wysoka inflacja, znaczny wzrost kosztów utrzymania, itp.). O zaistniałej zmianie Rodzice dziecka zostaną poinformowani najpóźniej 1 miesiąc przed jej wprowadzeniem. Ewentualna zmiana  nie wymaga podpisania nowej umowy, a jedynie aneksu do umowy już istniejącej.</w:t>
      </w:r>
    </w:p>
    <w:p>
      <w:pPr>
        <w:pStyle w:val="Normal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</w:r>
    </w:p>
    <w:p>
      <w:pPr>
        <w:pStyle w:val="Normal"/>
        <w:tabs>
          <w:tab w:val="clear" w:pos="708"/>
          <w:tab w:val="left" w:pos="360" w:leader="none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</w:t>
      </w:r>
    </w:p>
    <w:p>
      <w:pPr>
        <w:pStyle w:val="Normal"/>
        <w:jc w:val="center"/>
        <w:rPr>
          <w:rFonts w:ascii="Arial Narrow" w:hAnsi="Arial Narrow"/>
          <w:b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§ 5</w:t>
      </w:r>
    </w:p>
    <w:p>
      <w:pPr>
        <w:pStyle w:val="Normal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</w:r>
    </w:p>
    <w:p>
      <w:pPr>
        <w:pStyle w:val="Normal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Rodzice mają prawo do:</w:t>
      </w:r>
    </w:p>
    <w:p>
      <w:pPr>
        <w:pStyle w:val="Normal"/>
        <w:tabs>
          <w:tab w:val="clear" w:pos="708"/>
          <w:tab w:val="left" w:pos="360" w:leader="none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b/>
          <w:sz w:val="18"/>
          <w:szCs w:val="18"/>
        </w:rPr>
        <w:t>a)</w:t>
      </w:r>
      <w:r>
        <w:rPr>
          <w:rFonts w:ascii="Arial Narrow" w:hAnsi="Arial Narrow"/>
          <w:sz w:val="18"/>
          <w:szCs w:val="18"/>
        </w:rPr>
        <w:t xml:space="preserve"> zapoznania się z programem pracy placówki na dany rok oraz z planami pracy grupy wiekowej, do której uczęszcza ich Dziecko;</w:t>
      </w:r>
    </w:p>
    <w:p>
      <w:pPr>
        <w:pStyle w:val="Normal"/>
        <w:tabs>
          <w:tab w:val="clear" w:pos="708"/>
          <w:tab w:val="left" w:pos="360" w:leader="none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b/>
          <w:sz w:val="18"/>
          <w:szCs w:val="18"/>
        </w:rPr>
        <w:t>b)</w:t>
      </w:r>
      <w:r>
        <w:rPr>
          <w:rFonts w:ascii="Arial Narrow" w:hAnsi="Arial Narrow"/>
          <w:sz w:val="18"/>
          <w:szCs w:val="18"/>
        </w:rPr>
        <w:t xml:space="preserve"> uzyskiwania bieżącej informacji na temat postępów, sukcesów i niepowodzeń dziecka;</w:t>
      </w:r>
    </w:p>
    <w:p>
      <w:pPr>
        <w:pStyle w:val="Normal"/>
        <w:tabs>
          <w:tab w:val="clear" w:pos="708"/>
          <w:tab w:val="left" w:pos="360" w:leader="none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b/>
          <w:sz w:val="18"/>
          <w:szCs w:val="18"/>
        </w:rPr>
        <w:t>c)</w:t>
      </w:r>
      <w:r>
        <w:rPr>
          <w:rFonts w:ascii="Arial Narrow" w:hAnsi="Arial Narrow"/>
          <w:sz w:val="18"/>
          <w:szCs w:val="18"/>
        </w:rPr>
        <w:t xml:space="preserve"> przekazywania dyrektorowi opinii na temat pracy placówki oraz propozycji udoskonalenia organizacji placówki.</w:t>
      </w:r>
    </w:p>
    <w:p>
      <w:pPr>
        <w:pStyle w:val="Normal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</w:r>
    </w:p>
    <w:p>
      <w:pPr>
        <w:pStyle w:val="Normal"/>
        <w:rPr>
          <w:rFonts w:ascii="Arial Narrow" w:hAnsi="Arial Narrow"/>
          <w:b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Arial Narrow" w:hAnsi="Arial Narrow"/>
          <w:b/>
          <w:sz w:val="18"/>
          <w:szCs w:val="18"/>
        </w:rPr>
        <w:t>§ 6</w:t>
      </w:r>
    </w:p>
    <w:p>
      <w:pPr>
        <w:pStyle w:val="Normal"/>
        <w:rPr>
          <w:rFonts w:ascii="Arial Narrow" w:hAnsi="Arial Narrow"/>
          <w:b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</w:r>
    </w:p>
    <w:p>
      <w:pPr>
        <w:pStyle w:val="Normal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Placówka może rozwiązać umowę i skreślić Dziecko z listy wychowanków w przypadku:</w:t>
      </w:r>
    </w:p>
    <w:p>
      <w:pPr>
        <w:pStyle w:val="Normal"/>
        <w:tabs>
          <w:tab w:val="clear" w:pos="708"/>
          <w:tab w:val="left" w:pos="360" w:leader="none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  </w:t>
      </w:r>
      <w:r>
        <w:rPr>
          <w:rFonts w:ascii="Arial Narrow" w:hAnsi="Arial Narrow"/>
          <w:b/>
          <w:sz w:val="18"/>
          <w:szCs w:val="18"/>
        </w:rPr>
        <w:t>a)</w:t>
      </w:r>
      <w:r>
        <w:rPr>
          <w:rFonts w:ascii="Arial Narrow" w:hAnsi="Arial Narrow"/>
          <w:sz w:val="18"/>
          <w:szCs w:val="18"/>
        </w:rPr>
        <w:t xml:space="preserve"> nieprzestrzegania przez Rodziców statutu i regulaminu placówki</w:t>
      </w:r>
    </w:p>
    <w:p>
      <w:pPr>
        <w:pStyle w:val="Normal"/>
        <w:tabs>
          <w:tab w:val="clear" w:pos="708"/>
          <w:tab w:val="left" w:pos="360" w:leader="none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</w:t>
      </w:r>
      <w:r>
        <w:rPr>
          <w:rFonts w:ascii="Arial Narrow" w:hAnsi="Arial Narrow"/>
          <w:b/>
          <w:sz w:val="18"/>
          <w:szCs w:val="18"/>
        </w:rPr>
        <w:t>b)</w:t>
      </w:r>
      <w:r>
        <w:rPr>
          <w:rFonts w:ascii="Arial Narrow" w:hAnsi="Arial Narrow"/>
          <w:sz w:val="18"/>
          <w:szCs w:val="18"/>
        </w:rPr>
        <w:t xml:space="preserve"> zalegania z odpłatnością za czesne za okres powyżej jednego miesiąca,</w:t>
      </w:r>
    </w:p>
    <w:p>
      <w:pPr>
        <w:pStyle w:val="Normal"/>
        <w:tabs>
          <w:tab w:val="clear" w:pos="708"/>
          <w:tab w:val="left" w:pos="360" w:leader="none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</w:t>
      </w:r>
      <w:r>
        <w:rPr>
          <w:rFonts w:ascii="Arial Narrow" w:hAnsi="Arial Narrow"/>
          <w:b/>
          <w:sz w:val="18"/>
          <w:szCs w:val="18"/>
        </w:rPr>
        <w:t>c)</w:t>
      </w:r>
      <w:r>
        <w:rPr>
          <w:rFonts w:ascii="Arial Narrow" w:hAnsi="Arial Narrow"/>
          <w:sz w:val="18"/>
          <w:szCs w:val="18"/>
        </w:rPr>
        <w:t xml:space="preserve"> nieobecności Dziecka ponad jeden miesiąc i niezgłoszenia placówce przyczyn tej nieobecności.</w:t>
      </w:r>
    </w:p>
    <w:p>
      <w:pPr>
        <w:pStyle w:val="Normal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</w:r>
    </w:p>
    <w:p>
      <w:pPr>
        <w:pStyle w:val="Normal"/>
        <w:rPr>
          <w:rFonts w:ascii="Arial Narrow" w:hAnsi="Arial Narrow"/>
          <w:b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Arial Narrow" w:hAnsi="Arial Narrow"/>
          <w:b/>
          <w:sz w:val="18"/>
          <w:szCs w:val="18"/>
        </w:rPr>
        <w:t>§ 7</w:t>
      </w:r>
    </w:p>
    <w:p>
      <w:pPr>
        <w:pStyle w:val="Normal"/>
        <w:rPr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bookmarkStart w:id="0" w:name="__DdeLink__160_318177024"/>
      <w:r>
        <w:rPr>
          <w:rFonts w:ascii="Arial Narrow" w:hAnsi="Arial Narrow"/>
          <w:sz w:val="18"/>
          <w:szCs w:val="18"/>
        </w:rPr>
        <w:t xml:space="preserve">Zapisane do Placówki rodzeństwo Dziecka już uczęszczającego do Przedszkola korzysta ze zniżki w wysokości 100,00 zł. </w:t>
      </w:r>
    </w:p>
    <w:p>
      <w:pPr>
        <w:pStyle w:val="Normal"/>
        <w:rPr>
          <w:rFonts w:ascii="Arial Narrow" w:hAnsi="Arial Narrow"/>
          <w:b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</w:r>
      <w:bookmarkEnd w:id="0"/>
    </w:p>
    <w:p>
      <w:pPr>
        <w:pStyle w:val="Normal"/>
        <w:rPr>
          <w:rFonts w:ascii="Arial Narrow" w:hAnsi="Arial Narrow"/>
          <w:b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Arial Narrow" w:hAnsi="Arial Narrow"/>
          <w:b/>
          <w:sz w:val="18"/>
          <w:szCs w:val="18"/>
        </w:rPr>
        <w:t>§ 8</w:t>
      </w:r>
    </w:p>
    <w:p>
      <w:pPr>
        <w:pStyle w:val="Normal"/>
        <w:jc w:val="center"/>
        <w:rPr>
          <w:rFonts w:ascii="Arial Narrow" w:hAnsi="Arial Narrow"/>
          <w:b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Każdej ze stron przysługuje prawo pisemnego wypowiedzenia Umowy z zachowaniem minimum miesięcznego okresu wypowiedzenia, który upłynie na koniec miesiąca kalendarzowego.</w:t>
      </w:r>
    </w:p>
    <w:p>
      <w:pPr>
        <w:pStyle w:val="Normal"/>
        <w:jc w:val="center"/>
        <w:rPr>
          <w:rFonts w:ascii="Arial Narrow" w:hAnsi="Arial Narrow"/>
          <w:b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§ 9</w:t>
      </w:r>
    </w:p>
    <w:p>
      <w:pPr>
        <w:pStyle w:val="Normal"/>
        <w:jc w:val="center"/>
        <w:rPr>
          <w:rFonts w:ascii="Arial Narrow" w:hAnsi="Arial Narrow"/>
          <w:b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</w:r>
    </w:p>
    <w:p>
      <w:pPr>
        <w:pStyle w:val="Normal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sprawach nieuregulowanych niniejszą umową stosuje się przepisy Kodeksu Cywilnego.</w:t>
      </w:r>
    </w:p>
    <w:p>
      <w:pPr>
        <w:pStyle w:val="Normal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</w:r>
    </w:p>
    <w:p>
      <w:pPr>
        <w:pStyle w:val="Normal"/>
        <w:jc w:val="center"/>
        <w:rPr>
          <w:rFonts w:ascii="Arial Narrow" w:hAnsi="Arial Narrow"/>
          <w:b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§ 10</w:t>
      </w:r>
    </w:p>
    <w:p>
      <w:pPr>
        <w:pStyle w:val="Normal"/>
        <w:jc w:val="center"/>
        <w:rPr>
          <w:rFonts w:ascii="Arial Narrow" w:hAnsi="Arial Narrow"/>
          <w:b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</w:r>
    </w:p>
    <w:p>
      <w:pPr>
        <w:pStyle w:val="Normal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Umowa zostaje zawarta na czas nieokreślony.</w:t>
      </w:r>
    </w:p>
    <w:p>
      <w:pPr>
        <w:pStyle w:val="Normal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</w:r>
    </w:p>
    <w:p>
      <w:pPr>
        <w:pStyle w:val="Normal"/>
        <w:jc w:val="center"/>
        <w:rPr>
          <w:rFonts w:ascii="Arial Narrow" w:hAnsi="Arial Narrow"/>
          <w:b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§ 11</w:t>
      </w:r>
    </w:p>
    <w:p>
      <w:pPr>
        <w:pStyle w:val="Normal"/>
        <w:jc w:val="center"/>
        <w:rPr>
          <w:rFonts w:ascii="Arial Narrow" w:hAnsi="Arial Narrow"/>
          <w:b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</w:r>
    </w:p>
    <w:p>
      <w:pPr>
        <w:pStyle w:val="Normal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Umowa została sporządzona w dwóch jednobrzmiących egzemplarzach – po jednym dla każdej ze stron.</w:t>
      </w:r>
    </w:p>
    <w:p>
      <w:pPr>
        <w:pStyle w:val="Normal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</w:r>
    </w:p>
    <w:p>
      <w:pPr>
        <w:pStyle w:val="Normal"/>
        <w:rPr>
          <w:rFonts w:ascii="Arial Narrow" w:hAnsi="Arial Narrow"/>
          <w:b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</w:r>
    </w:p>
    <w:p>
      <w:pPr>
        <w:pStyle w:val="Normal"/>
        <w:rPr>
          <w:rFonts w:ascii="Arial Narrow" w:hAnsi="Arial Narrow"/>
          <w:b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PODPIS DYREKTORA PRZEDSZKOLA</w:t>
        <w:tab/>
        <w:tab/>
        <w:tab/>
        <w:t xml:space="preserve">           PODPISY RODZICÓW</w:t>
      </w:r>
    </w:p>
    <w:p>
      <w:pPr>
        <w:pStyle w:val="Normal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Narrow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5">
    <w:lvl w:ilvl="0">
      <w:start w:val="1"/>
      <w:numFmt w:val="lowerRoman"/>
      <w:lvlText w:val="%1)"/>
      <w:lvlJc w:val="left"/>
      <w:pPr>
        <w:tabs>
          <w:tab w:val="num" w:pos="0"/>
        </w:tabs>
        <w:ind w:left="945" w:hanging="720"/>
      </w:pPr>
      <w:rPr>
        <w:sz w:val="18"/>
        <w:b/>
        <w:rFonts w:ascii="Arial Narrow" w:hAnsi="Arial Narrow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6">
    <w:lvl w:ilvl="0">
      <w:start w:val="11"/>
      <w:numFmt w:val="lowerLetter"/>
      <w:lvlText w:val="%1)"/>
      <w:lvlJc w:val="left"/>
      <w:pPr>
        <w:tabs>
          <w:tab w:val="num" w:pos="0"/>
        </w:tabs>
        <w:ind w:left="585" w:hanging="360"/>
      </w:pPr>
      <w:rPr>
        <w:sz w:val="18"/>
        <w:b/>
        <w:rFonts w:ascii="Arial Narrow" w:hAnsi="Arial Narrow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375b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pl-PL" w:eastAsia="pl-PL" w:bidi="ar-SA"/>
    </w:rPr>
  </w:style>
  <w:style w:type="paragraph" w:styleId="Nagwek2">
    <w:name w:val="Heading 2"/>
    <w:basedOn w:val="Normal"/>
    <w:link w:val="Nagwek2Znak"/>
    <w:semiHidden/>
    <w:unhideWhenUsed/>
    <w:qFormat/>
    <w:rsid w:val="00b11148"/>
    <w:pPr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d4a16"/>
    <w:rPr>
      <w:b/>
      <w:bCs/>
    </w:rPr>
  </w:style>
  <w:style w:type="character" w:styleId="Czeinternetowe">
    <w:name w:val="Łącze internetowe"/>
    <w:basedOn w:val="DefaultParagraphFont"/>
    <w:uiPriority w:val="99"/>
    <w:semiHidden/>
    <w:unhideWhenUsed/>
    <w:rsid w:val="009e6fa2"/>
    <w:rPr>
      <w:color w:val="0000FF"/>
      <w:u w:val="single"/>
    </w:rPr>
  </w:style>
  <w:style w:type="character" w:styleId="Nagwek2Znak" w:customStyle="1">
    <w:name w:val="Nagłówek 2 Znak"/>
    <w:basedOn w:val="DefaultParagraphFont"/>
    <w:semiHidden/>
    <w:qFormat/>
    <w:rsid w:val="00b11148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TytuZnak" w:customStyle="1">
    <w:name w:val="Tytuł Znak"/>
    <w:basedOn w:val="DefaultParagraphFont"/>
    <w:qFormat/>
    <w:rsid w:val="00b11148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link w:val="TytuZnak"/>
    <w:qFormat/>
    <w:rsid w:val="00b11148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Application>LibreOffice/7.3.0.3$Windows_X86_64 LibreOffice_project/0f246aa12d0eee4a0f7adcefbf7c878fc2238db3</Application>
  <AppVersion>15.0000</AppVersion>
  <Pages>4</Pages>
  <Words>902</Words>
  <Characters>6309</Characters>
  <CharactersWithSpaces>7792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dc:description/>
  <dc:language>pl-PL</dc:language>
  <cp:lastModifiedBy/>
  <dcterms:modified xsi:type="dcterms:W3CDTF">2026-01-09T11:33:05Z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